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7C" w:rsidRDefault="00D21E7C" w:rsidP="00D21E7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Dictée préparée </w:t>
      </w:r>
    </w:p>
    <w:p w:rsidR="00D21E7C" w:rsidRDefault="00D21E7C" w:rsidP="00D21E7C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 : ………………………………………</w:t>
      </w:r>
    </w:p>
    <w:p w:rsidR="00D21E7C" w:rsidRDefault="00D21E7C" w:rsidP="00D21E7C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AC6">
        <w:rPr>
          <w:rFonts w:ascii="Times New Roman" w:hAnsi="Times New Roman" w:cs="Times New Roman"/>
          <w:b/>
          <w:sz w:val="24"/>
          <w:szCs w:val="24"/>
          <w:u w:val="single"/>
        </w:rPr>
        <w:t xml:space="preserve">Les mots à savoir écrire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Les classer selon leur classe</w:t>
      </w:r>
    </w:p>
    <w:p w:rsidR="00D21E7C" w:rsidRPr="00D236AB" w:rsidRDefault="00D21E7C" w:rsidP="00D21E7C">
      <w:pPr>
        <w:rPr>
          <w:rFonts w:ascii="Times New Roman" w:hAnsi="Times New Roman" w:cs="Times New Roman"/>
          <w:b/>
          <w:sz w:val="24"/>
          <w:szCs w:val="24"/>
        </w:rPr>
      </w:pPr>
      <w:r w:rsidRPr="00D236AB">
        <w:rPr>
          <w:rFonts w:ascii="Times New Roman" w:hAnsi="Times New Roman" w:cs="Times New Roman"/>
          <w:sz w:val="24"/>
          <w:szCs w:val="24"/>
        </w:rPr>
        <w:t xml:space="preserve">Un </w:t>
      </w:r>
      <w:r w:rsidRPr="00D236AB">
        <w:rPr>
          <w:rFonts w:ascii="Times New Roman" w:hAnsi="Times New Roman" w:cs="Times New Roman"/>
          <w:b/>
          <w:sz w:val="24"/>
          <w:szCs w:val="24"/>
        </w:rPr>
        <w:t>échange</w:t>
      </w:r>
      <w:r w:rsidRPr="00D236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36AB">
        <w:rPr>
          <w:rFonts w:ascii="Times New Roman" w:hAnsi="Times New Roman" w:cs="Times New Roman"/>
          <w:b/>
          <w:sz w:val="24"/>
          <w:szCs w:val="24"/>
        </w:rPr>
        <w:t xml:space="preserve">aux </w:t>
      </w:r>
      <w:r>
        <w:rPr>
          <w:rFonts w:ascii="Times New Roman" w:hAnsi="Times New Roman" w:cs="Times New Roman"/>
          <w:sz w:val="24"/>
          <w:szCs w:val="24"/>
        </w:rPr>
        <w:t xml:space="preserve">  , une </w:t>
      </w:r>
      <w:r w:rsidRPr="00D236AB">
        <w:rPr>
          <w:rFonts w:ascii="Times New Roman" w:hAnsi="Times New Roman" w:cs="Times New Roman"/>
          <w:b/>
          <w:sz w:val="24"/>
          <w:szCs w:val="24"/>
        </w:rPr>
        <w:t>frontière</w:t>
      </w:r>
      <w:r>
        <w:rPr>
          <w:rFonts w:ascii="Times New Roman" w:hAnsi="Times New Roman" w:cs="Times New Roman"/>
          <w:sz w:val="24"/>
          <w:szCs w:val="24"/>
        </w:rPr>
        <w:t xml:space="preserve">,  le </w:t>
      </w:r>
      <w:r w:rsidRPr="00D236AB">
        <w:rPr>
          <w:rFonts w:ascii="Times New Roman" w:hAnsi="Times New Roman" w:cs="Times New Roman"/>
          <w:b/>
          <w:sz w:val="24"/>
          <w:szCs w:val="24"/>
        </w:rPr>
        <w:t>pays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236AB">
        <w:rPr>
          <w:rFonts w:ascii="Times New Roman" w:hAnsi="Times New Roman" w:cs="Times New Roman"/>
          <w:b/>
          <w:sz w:val="24"/>
          <w:szCs w:val="24"/>
        </w:rPr>
        <w:t>jusque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 w:rsidRPr="00D236AB">
        <w:rPr>
          <w:rFonts w:ascii="Times New Roman" w:hAnsi="Times New Roman" w:cs="Times New Roman"/>
          <w:b/>
          <w:sz w:val="24"/>
          <w:szCs w:val="24"/>
        </w:rPr>
        <w:t>occuper</w:t>
      </w:r>
      <w:r>
        <w:rPr>
          <w:rFonts w:ascii="Times New Roman" w:hAnsi="Times New Roman" w:cs="Times New Roman"/>
          <w:sz w:val="24"/>
          <w:szCs w:val="24"/>
        </w:rPr>
        <w:t xml:space="preserve">,    </w:t>
      </w:r>
      <w:r w:rsidRPr="00D0609A">
        <w:rPr>
          <w:rFonts w:ascii="Times New Roman" w:hAnsi="Times New Roman" w:cs="Times New Roman"/>
          <w:b/>
          <w:sz w:val="24"/>
          <w:szCs w:val="24"/>
        </w:rPr>
        <w:t>à,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36AB">
        <w:rPr>
          <w:rFonts w:ascii="Times New Roman" w:hAnsi="Times New Roman" w:cs="Times New Roman"/>
          <w:b/>
          <w:sz w:val="24"/>
          <w:szCs w:val="24"/>
        </w:rPr>
        <w:t>avantageux</w:t>
      </w:r>
      <w:r>
        <w:rPr>
          <w:rFonts w:ascii="Times New Roman" w:hAnsi="Times New Roman" w:cs="Times New Roman"/>
          <w:sz w:val="24"/>
          <w:szCs w:val="24"/>
        </w:rPr>
        <w:t xml:space="preserve">,      un </w:t>
      </w:r>
      <w:r w:rsidRPr="00D236AB">
        <w:rPr>
          <w:rFonts w:ascii="Times New Roman" w:hAnsi="Times New Roman" w:cs="Times New Roman"/>
          <w:b/>
          <w:sz w:val="24"/>
          <w:szCs w:val="24"/>
        </w:rPr>
        <w:t>commerçant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236AB">
        <w:rPr>
          <w:rFonts w:ascii="Times New Roman" w:hAnsi="Times New Roman" w:cs="Times New Roman"/>
          <w:b/>
          <w:sz w:val="24"/>
          <w:szCs w:val="24"/>
        </w:rPr>
        <w:t>monter</w:t>
      </w:r>
      <w:r>
        <w:rPr>
          <w:rFonts w:ascii="Times New Roman" w:hAnsi="Times New Roman" w:cs="Times New Roman"/>
          <w:sz w:val="24"/>
          <w:szCs w:val="24"/>
        </w:rPr>
        <w:t xml:space="preserve">,    le </w:t>
      </w:r>
      <w:r w:rsidRPr="00D236AB">
        <w:rPr>
          <w:rFonts w:ascii="Times New Roman" w:hAnsi="Times New Roman" w:cs="Times New Roman"/>
          <w:b/>
          <w:sz w:val="24"/>
          <w:szCs w:val="24"/>
        </w:rPr>
        <w:t>bois</w:t>
      </w:r>
      <w:r>
        <w:rPr>
          <w:rFonts w:ascii="Times New Roman" w:hAnsi="Times New Roman" w:cs="Times New Roman"/>
          <w:sz w:val="24"/>
          <w:szCs w:val="24"/>
        </w:rPr>
        <w:t xml:space="preserve">,        </w:t>
      </w:r>
      <w:r w:rsidRPr="00D236AB">
        <w:rPr>
          <w:rFonts w:ascii="Times New Roman" w:hAnsi="Times New Roman" w:cs="Times New Roman"/>
          <w:b/>
          <w:sz w:val="24"/>
          <w:szCs w:val="24"/>
        </w:rPr>
        <w:t>des</w:t>
      </w:r>
      <w:r>
        <w:rPr>
          <w:rFonts w:ascii="Times New Roman" w:hAnsi="Times New Roman" w:cs="Times New Roman"/>
          <w:b/>
          <w:sz w:val="24"/>
          <w:szCs w:val="24"/>
        </w:rPr>
        <w:t xml:space="preserve">,        par,        </w:t>
      </w:r>
      <w:r w:rsidRPr="00D236AB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</w:rPr>
        <w:t xml:space="preserve">fourrure,       ils,         conclure,     </w:t>
      </w:r>
      <w:r w:rsidRPr="00D236AB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 xml:space="preserve">marché,        avec,                 </w:t>
      </w:r>
      <w:r w:rsidRPr="00D236AB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36AB">
        <w:rPr>
          <w:rFonts w:ascii="Times New Roman" w:hAnsi="Times New Roman" w:cs="Times New Roman"/>
          <w:b/>
          <w:sz w:val="24"/>
          <w:szCs w:val="24"/>
        </w:rPr>
        <w:t>Peaux-Rouges</w:t>
      </w:r>
      <w:r>
        <w:rPr>
          <w:rFonts w:ascii="Times New Roman" w:hAnsi="Times New Roman" w:cs="Times New Roman"/>
          <w:b/>
          <w:sz w:val="24"/>
          <w:szCs w:val="24"/>
        </w:rPr>
        <w:t xml:space="preserve">,          petits,            leurs,        sombre,             paraître,          </w:t>
      </w:r>
      <w:r w:rsidRPr="00D0609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 xml:space="preserve">vêtement,          triste,          face à,  </w:t>
      </w:r>
      <w:r w:rsidRPr="00D0609A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cheveu,            </w:t>
      </w:r>
      <w:r w:rsidRPr="00D0609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b/>
          <w:sz w:val="24"/>
          <w:szCs w:val="24"/>
        </w:rPr>
        <w:t xml:space="preserve"> tunique,         jaune,            rouge,        vert,       vif,     </w:t>
      </w:r>
      <w:r w:rsidRPr="00D0609A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b/>
          <w:sz w:val="24"/>
          <w:szCs w:val="24"/>
        </w:rPr>
        <w:t xml:space="preserve">indien,       </w:t>
      </w:r>
      <w:r w:rsidRPr="00D0609A"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b/>
          <w:sz w:val="24"/>
          <w:szCs w:val="24"/>
        </w:rPr>
        <w:t xml:space="preserve"> peau,    cuivré,                bleuté,            noir,               </w:t>
      </w:r>
      <w:r w:rsidRPr="00D0609A"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b/>
          <w:sz w:val="24"/>
          <w:szCs w:val="24"/>
        </w:rPr>
        <w:t xml:space="preserve"> transaction,               se faire,          </w:t>
      </w:r>
      <w:r w:rsidRPr="00D0609A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silence,             chacun,              poser,               </w:t>
      </w:r>
      <w:r w:rsidRPr="00D0609A"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b/>
          <w:sz w:val="24"/>
          <w:szCs w:val="24"/>
        </w:rPr>
        <w:t xml:space="preserve"> valeur,               faible,        bien,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        devant,               lui,          </w:t>
      </w:r>
      <w:r w:rsidRPr="00D0609A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</w:rPr>
        <w:t xml:space="preserve">marchandise,               </w:t>
      </w:r>
      <w:r w:rsidRPr="00D0609A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sz w:val="24"/>
          <w:szCs w:val="24"/>
        </w:rPr>
        <w:t xml:space="preserve">côté,            </w:t>
      </w:r>
      <w:r w:rsidRPr="00D0609A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b/>
          <w:sz w:val="24"/>
          <w:szCs w:val="24"/>
        </w:rPr>
        <w:t xml:space="preserve"> ustensile,              </w:t>
      </w:r>
      <w:r w:rsidRPr="00B800B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b/>
          <w:sz w:val="24"/>
          <w:szCs w:val="24"/>
        </w:rPr>
        <w:t xml:space="preserve"> valeur,                    </w:t>
      </w:r>
      <w:r w:rsidRPr="00D0609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b/>
          <w:sz w:val="24"/>
          <w:szCs w:val="24"/>
        </w:rPr>
        <w:t xml:space="preserve"> cuisine,        </w:t>
      </w:r>
      <w:r w:rsidRPr="00D0609A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métal,           </w:t>
      </w:r>
      <w:r w:rsidRPr="00D0609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 xml:space="preserve">objet,               </w:t>
      </w:r>
      <w:r w:rsidRPr="00D0609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sz w:val="24"/>
          <w:szCs w:val="24"/>
        </w:rPr>
        <w:t xml:space="preserve">collier,              doré,              faible,          </w:t>
      </w:r>
      <w:r w:rsidRPr="00B800B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tout,           superbe,              </w:t>
      </w:r>
      <w:r w:rsidRPr="00B800B1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</w:rPr>
        <w:t>bête,     quelques</w:t>
      </w:r>
    </w:p>
    <w:p w:rsidR="00D21E7C" w:rsidRPr="00DC5A41" w:rsidRDefault="00D21E7C" w:rsidP="00D21E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238" w:type="dxa"/>
        <w:tblLook w:val="04A0" w:firstRow="1" w:lastRow="0" w:firstColumn="1" w:lastColumn="0" w:noHBand="0" w:noVBand="1"/>
      </w:tblPr>
      <w:tblGrid>
        <w:gridCol w:w="1350"/>
        <w:gridCol w:w="1373"/>
        <w:gridCol w:w="1396"/>
        <w:gridCol w:w="1539"/>
        <w:gridCol w:w="1372"/>
        <w:gridCol w:w="1499"/>
        <w:gridCol w:w="1363"/>
        <w:gridCol w:w="1346"/>
      </w:tblGrid>
      <w:tr w:rsidR="00D21E7C" w:rsidTr="005C2EE2">
        <w:trPr>
          <w:trHeight w:val="9676"/>
        </w:trPr>
        <w:tc>
          <w:tcPr>
            <w:tcW w:w="1350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683895</wp:posOffset>
                      </wp:positionV>
                      <wp:extent cx="7019925" cy="9525"/>
                      <wp:effectExtent l="9525" t="10160" r="9525" b="889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9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.6pt;margin-top:53.85pt;width:552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"/>
                  </w:pict>
                </mc:Fallback>
              </mc:AlternateContent>
            </w:r>
            <w:proofErr w:type="gramStart"/>
            <w:r w:rsidRPr="009325DD">
              <w:rPr>
                <w:rFonts w:ascii="Times New Roman" w:hAnsi="Times New Roman" w:cs="Times New Roman"/>
                <w:b/>
                <w:sz w:val="24"/>
                <w:szCs w:val="24"/>
              </w:rPr>
              <w:t>Nom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</w:tc>
        <w:tc>
          <w:tcPr>
            <w:tcW w:w="1373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81AC6">
              <w:rPr>
                <w:rFonts w:ascii="Times New Roman" w:hAnsi="Times New Roman" w:cs="Times New Roman"/>
                <w:b/>
                <w:sz w:val="24"/>
                <w:szCs w:val="24"/>
              </w:rPr>
              <w:t>dverbe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396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Pr="00781AC6">
              <w:rPr>
                <w:rFonts w:ascii="Times New Roman" w:hAnsi="Times New Roman" w:cs="Times New Roman"/>
                <w:b/>
                <w:sz w:val="24"/>
                <w:szCs w:val="24"/>
              </w:rPr>
              <w:t>éposition</w:t>
            </w:r>
          </w:p>
        </w:tc>
        <w:tc>
          <w:tcPr>
            <w:tcW w:w="1539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00">
              <w:rPr>
                <w:rFonts w:ascii="Times New Roman" w:hAnsi="Times New Roman" w:cs="Times New Roman"/>
                <w:b/>
                <w:sz w:val="24"/>
                <w:szCs w:val="24"/>
              </w:rPr>
              <w:t>conjonction</w:t>
            </w:r>
            <w:r w:rsidRPr="0034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coordination</w:t>
            </w:r>
          </w:p>
        </w:tc>
        <w:tc>
          <w:tcPr>
            <w:tcW w:w="1372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0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Pr="00781AC6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99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81AC6">
              <w:rPr>
                <w:rFonts w:ascii="Times New Roman" w:hAnsi="Times New Roman" w:cs="Times New Roman"/>
                <w:b/>
                <w:sz w:val="24"/>
                <w:szCs w:val="24"/>
              </w:rPr>
              <w:t>éterminant</w:t>
            </w:r>
          </w:p>
        </w:tc>
        <w:tc>
          <w:tcPr>
            <w:tcW w:w="1363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F0AB4">
              <w:rPr>
                <w:rFonts w:ascii="Times New Roman" w:hAnsi="Times New Roman" w:cs="Times New Roman"/>
                <w:b/>
                <w:sz w:val="24"/>
                <w:szCs w:val="24"/>
              </w:rPr>
              <w:t>djectif</w:t>
            </w:r>
          </w:p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D21E7C" w:rsidRDefault="00D21E7C" w:rsidP="005C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325DD">
              <w:rPr>
                <w:rFonts w:ascii="Times New Roman" w:hAnsi="Times New Roman" w:cs="Times New Roman"/>
                <w:b/>
                <w:sz w:val="24"/>
                <w:szCs w:val="24"/>
              </w:rPr>
              <w:t>erbe</w:t>
            </w:r>
          </w:p>
        </w:tc>
      </w:tr>
    </w:tbl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 xml:space="preserve">Dictée préparée </w:t>
      </w:r>
    </w:p>
    <w:p w:rsidR="00D21E7C" w:rsidRDefault="00D21E7C" w:rsidP="00D21E7C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 : ………………………………………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Pr="00BF0F11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Pr="007A268A" w:rsidRDefault="00D21E7C" w:rsidP="00D21E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Conjuguer à l’imparfait de l’indicatif (ais, ais, ait, ions,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aient). </w:t>
      </w:r>
      <w:r w:rsidRPr="00B800B1">
        <w:rPr>
          <w:rFonts w:ascii="Times New Roman" w:hAnsi="Times New Roman" w:cs="Times New Roman"/>
          <w:sz w:val="24"/>
          <w:szCs w:val="24"/>
        </w:rPr>
        <w:t>paraître, faire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E7C" w:rsidRDefault="00D21E7C" w:rsidP="00D21E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E7C" w:rsidRDefault="00D21E7C" w:rsidP="00D21E7C">
      <w:pPr>
        <w:rPr>
          <w:rFonts w:ascii="Times New Roman" w:hAnsi="Times New Roman" w:cs="Times New Roman"/>
          <w:b/>
          <w:sz w:val="24"/>
          <w:szCs w:val="24"/>
        </w:rPr>
      </w:pPr>
    </w:p>
    <w:p w:rsidR="00D21E7C" w:rsidRDefault="00D21E7C" w:rsidP="00D21E7C">
      <w:pPr>
        <w:rPr>
          <w:rFonts w:ascii="Times New Roman" w:hAnsi="Times New Roman" w:cs="Times New Roman"/>
          <w:b/>
          <w:sz w:val="24"/>
          <w:szCs w:val="24"/>
        </w:rPr>
      </w:pPr>
    </w:p>
    <w:p w:rsidR="00D21E7C" w:rsidRDefault="00D21E7C" w:rsidP="00D21E7C">
      <w:pPr>
        <w:rPr>
          <w:rFonts w:ascii="Times-Roman" w:hAnsi="Times-Roman" w:cs="Times-Roman"/>
          <w:color w:val="810081"/>
          <w:sz w:val="20"/>
          <w:szCs w:val="20"/>
        </w:rPr>
      </w:pPr>
    </w:p>
    <w:p w:rsidR="00D21E7C" w:rsidRPr="00B800B1" w:rsidRDefault="00D21E7C" w:rsidP="00D21E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00B1">
        <w:rPr>
          <w:rFonts w:ascii="Times New Roman" w:hAnsi="Times New Roman" w:cs="Times New Roman"/>
          <w:b/>
          <w:sz w:val="24"/>
          <w:szCs w:val="24"/>
        </w:rPr>
        <w:t>Conjuguer au plus-que-parfait (l’auxiliaire est à l’imparfait + participe passé du verbe conjugué)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  <w:r w:rsidRPr="007A268A">
        <w:rPr>
          <w:rFonts w:ascii="Times New Roman" w:hAnsi="Times New Roman" w:cs="Times New Roman"/>
          <w:b/>
          <w:sz w:val="16"/>
          <w:szCs w:val="16"/>
        </w:rPr>
        <w:t>Manger : j’avais mangé, tu avais mangé, elle avait mangé, nous avions mangé, vous aviez mangé</w:t>
      </w:r>
      <w:r>
        <w:rPr>
          <w:rFonts w:ascii="Times New Roman" w:hAnsi="Times New Roman" w:cs="Times New Roman"/>
          <w:b/>
          <w:sz w:val="16"/>
          <w:szCs w:val="16"/>
        </w:rPr>
        <w:t>, ils avaient mangé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231775</wp:posOffset>
                </wp:positionV>
                <wp:extent cx="6648450" cy="66675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35pt;margin-top:18.25pt;width:523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" filled="f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Les accords du participe passé vus au passé composé sont valables pour le plus-que-parfait. </w:t>
      </w:r>
    </w:p>
    <w:p w:rsidR="00D21E7C" w:rsidRDefault="00D21E7C" w:rsidP="00D21E7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0"/>
          <w:szCs w:val="20"/>
        </w:rPr>
      </w:pP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Avec l’auxiliaire  être, le participe passé s’accorde avec le sujet (é, </w:t>
      </w:r>
      <w:proofErr w:type="spellStart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ée</w:t>
      </w:r>
      <w:proofErr w:type="spellEnd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és</w:t>
      </w:r>
      <w:proofErr w:type="spellEnd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ées</w:t>
      </w:r>
      <w:proofErr w:type="spellEnd"/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)</w:t>
      </w:r>
    </w:p>
    <w:p w:rsidR="00D21E7C" w:rsidRDefault="00D21E7C" w:rsidP="00D21E7C">
      <w:pPr>
        <w:rPr>
          <w:rFonts w:ascii="Times-Italic" w:hAnsi="Times-Italic" w:cs="Times-Italic"/>
          <w:i/>
          <w:iCs/>
          <w:color w:val="000000"/>
          <w:sz w:val="20"/>
          <w:szCs w:val="20"/>
        </w:rPr>
      </w:pP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Avec l’auxiliaire avoir, le participe passé s’accorde avec le COD lorsqu’il est placé avant le verbe.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268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être</w:t>
      </w:r>
      <w:proofErr w:type="gramEnd"/>
      <w:r w:rsidRPr="007A268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mont</w:t>
      </w:r>
      <w:r w:rsidRPr="007A268A">
        <w:rPr>
          <w:rFonts w:ascii="Times New Roman" w:hAnsi="Times New Roman" w:cs="Times New Roman"/>
          <w:sz w:val="24"/>
          <w:szCs w:val="24"/>
        </w:rPr>
        <w:t>er,  (être)</w:t>
      </w:r>
      <w:r>
        <w:rPr>
          <w:rFonts w:ascii="Times New Roman" w:hAnsi="Times New Roman" w:cs="Times New Roman"/>
          <w:sz w:val="24"/>
          <w:szCs w:val="24"/>
        </w:rPr>
        <w:t xml:space="preserve"> occup</w:t>
      </w:r>
      <w:r w:rsidRPr="007A268A">
        <w:rPr>
          <w:rFonts w:ascii="Times New Roman" w:hAnsi="Times New Roman" w:cs="Times New Roman"/>
          <w:sz w:val="24"/>
          <w:szCs w:val="24"/>
        </w:rPr>
        <w:t>er.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C2F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Cherche dans le dictionnaire la définition du mot suivant :</w:t>
      </w:r>
    </w:p>
    <w:p w:rsidR="00D21E7C" w:rsidRPr="008C2FA6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transaction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:……………………………………………………………………………………………..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Trois mots de la famille de commerce :………………………………………………………………..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 xml:space="preserve">Dictée préparée </w:t>
      </w:r>
    </w:p>
    <w:p w:rsidR="00D21E7C" w:rsidRDefault="00D21E7C" w:rsidP="00D21E7C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 : ………………………………………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Pr="0047074E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Pr="008C2FA6" w:rsidRDefault="00D21E7C" w:rsidP="00D21E7C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C2F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Accorde s’il y a lieu les participes passés.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(presser)……………….par son adversaire, la joueuse avait 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perdre) le ballon.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scandaliser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)………………….par les paroles qu’elles venaient d’entendre, plusieurs personnes sortirent.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absorber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)………………….par son travail, il n’entendit pas sa sœur rentrer.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applaudir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)………………..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par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ses admirateurs, la chanteuse s’avança vers son public. </w:t>
      </w:r>
    </w:p>
    <w:p w:rsidR="00D21E7C" w:rsidRDefault="00D21E7C" w:rsidP="00D21E7C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Pr="008C2FA6" w:rsidRDefault="00D21E7C" w:rsidP="00D21E7C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C2FA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 le sens le justifie, écris les groupes entre parenthèses au pluriel</w:t>
      </w: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Les élèves résolvaient de 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..(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petit problème).</w:t>
      </w: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C’étaient des affaires de 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..(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peu d’importance).</w:t>
      </w: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Cet homme, autrefois respecté, s’était attiré de 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gros ennui) pour des événements qui restaient de ……………………………..(triste mémoire).</w:t>
      </w: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Des trappeurs de 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..(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race blanche) échangeaient avec les Indiens de …………………………………………………..(pleine caisse d’alcool) contre de ……………………………………………(superbe fourrure).</w:t>
      </w: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Default="00D21E7C" w:rsidP="00D21E7C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Ces bijoux n’étaient que de 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faible valeur).</w:t>
      </w:r>
    </w:p>
    <w:p w:rsidR="00D21E7C" w:rsidRDefault="00D21E7C" w:rsidP="00D21E7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21E7C" w:rsidRPr="008C2FA6" w:rsidRDefault="00D21E7C" w:rsidP="00D21E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FA6">
        <w:rPr>
          <w:rFonts w:ascii="Times New Roman" w:hAnsi="Times New Roman" w:cs="Times New Roman"/>
          <w:b/>
          <w:sz w:val="24"/>
          <w:szCs w:val="24"/>
        </w:rPr>
        <w:t xml:space="preserve">Accorde, s’il y a </w:t>
      </w:r>
      <w:proofErr w:type="gramStart"/>
      <w:r w:rsidRPr="008C2FA6">
        <w:rPr>
          <w:rFonts w:ascii="Times New Roman" w:hAnsi="Times New Roman" w:cs="Times New Roman"/>
          <w:b/>
          <w:sz w:val="24"/>
          <w:szCs w:val="24"/>
        </w:rPr>
        <w:t>lieu ,</w:t>
      </w:r>
      <w:proofErr w:type="gramEnd"/>
      <w:r w:rsidRPr="008C2FA6">
        <w:rPr>
          <w:rFonts w:ascii="Times New Roman" w:hAnsi="Times New Roman" w:cs="Times New Roman"/>
          <w:b/>
          <w:sz w:val="24"/>
          <w:szCs w:val="24"/>
        </w:rPr>
        <w:t xml:space="preserve"> les adjectifs de couleur.</w:t>
      </w:r>
    </w:p>
    <w:p w:rsidR="00D21E7C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21E7C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21E7C" w:rsidRPr="00697C35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-26670</wp:posOffset>
                </wp:positionV>
                <wp:extent cx="7115175" cy="178117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85pt;margin-top:-2.1pt;width:560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" filled="f"/>
            </w:pict>
          </mc:Fallback>
        </mc:AlternateContent>
      </w:r>
      <w:r w:rsidRPr="00697C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Accord de l’adjectif de couleur</w:t>
      </w:r>
      <w:r w:rsidRPr="00697C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A67D1">
        <w:rPr>
          <w:rFonts w:ascii="Arial" w:eastAsia="Times New Roman" w:hAnsi="Arial" w:cs="Arial"/>
          <w:b/>
          <w:bCs/>
          <w:color w:val="FF0000"/>
          <w:sz w:val="32"/>
          <w:szCs w:val="32"/>
          <w:lang w:eastAsia="fr-FR"/>
        </w:rPr>
        <w:br/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 adjectif de couleur s’accorde avec le nom qu’il qualifie si il ne comporte qu’un seul mot: des chemises </w:t>
      </w:r>
      <w:r w:rsidRPr="00697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bleues</w:t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br/>
        <w:t xml:space="preserve">Si il se compose de plusieurs mots il est invariable: des chemises </w:t>
      </w:r>
      <w:r w:rsidRPr="00697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bleu foncé</w:t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br/>
        <w:t xml:space="preserve">Si la couleur fait référence à une </w:t>
      </w:r>
      <w:proofErr w:type="gramStart"/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chose ,</w:t>
      </w:r>
      <w:proofErr w:type="gramEnd"/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l’adjectif est invariable</w:t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br/>
      </w:r>
      <w:r w:rsidRPr="00697C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Sauf: rose, mauve, fauve, châtain . </w:t>
      </w:r>
    </w:p>
    <w:p w:rsidR="00D21E7C" w:rsidRPr="00697C35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Exemple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 </w:t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</w:t>
      </w:r>
      <w:bookmarkStart w:id="0" w:name="ANCHOR_Txt4"/>
      <w:bookmarkStart w:id="1" w:name="ANCHOR_Txt9"/>
      <w:bookmarkEnd w:id="0"/>
      <w:bookmarkEnd w:id="1"/>
    </w:p>
    <w:p w:rsidR="00D21E7C" w:rsidRPr="00697C35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tables de la classe sont </w:t>
      </w:r>
      <w:r w:rsidRPr="00697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orange</w:t>
      </w: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</w:p>
    <w:p w:rsidR="00D21E7C" w:rsidRPr="00697C35" w:rsidRDefault="00D21E7C" w:rsidP="00D2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joues de Jessica sont bien </w:t>
      </w:r>
      <w:r w:rsidRPr="00697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rouges</w:t>
      </w:r>
      <w:r w:rsidRPr="00697C35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</w:p>
    <w:p w:rsidR="00D21E7C" w:rsidRDefault="00D21E7C" w:rsidP="00D21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ANCHOR_Txt10"/>
      <w:bookmarkEnd w:id="2"/>
      <w:r w:rsidRPr="00697C3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Mes cheveux sont </w:t>
      </w:r>
      <w:r w:rsidRPr="00697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châtains</w:t>
      </w:r>
    </w:p>
    <w:p w:rsidR="00D21E7C" w:rsidRPr="002F12DE" w:rsidRDefault="00D21E7C" w:rsidP="00D21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pétales (rouge) ……………… tranchaient nettement sur les feuilles (vert foncé)………………………..</w:t>
      </w: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feux du couchant embrasaient de lueurs (orangé)………………..les eaux (bleu) …………………….</w:t>
      </w: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l’océan. </w:t>
      </w: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lunettes (bleu sombre) ………………………………….cachaient leurs yeux fatigués.</w:t>
      </w: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clown avait les </w:t>
      </w:r>
      <w:proofErr w:type="gramStart"/>
      <w:r>
        <w:rPr>
          <w:rFonts w:ascii="Times New Roman" w:hAnsi="Times New Roman" w:cs="Times New Roman"/>
          <w:sz w:val="24"/>
          <w:szCs w:val="24"/>
        </w:rPr>
        <w:t>cheveux(</w:t>
      </w:r>
      <w:proofErr w:type="gramEnd"/>
      <w:r>
        <w:rPr>
          <w:rFonts w:ascii="Times New Roman" w:hAnsi="Times New Roman" w:cs="Times New Roman"/>
          <w:sz w:val="24"/>
          <w:szCs w:val="24"/>
        </w:rPr>
        <w:t>jaune vif) …………………………….., portait une salopette (violet)…………….</w:t>
      </w:r>
    </w:p>
    <w:p w:rsidR="00D21E7C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E7C" w:rsidRPr="00B04437" w:rsidRDefault="00D21E7C" w:rsidP="00D21E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pois (vert)……………..et d’énormes chaussures (framboise)………………………..   .</w:t>
      </w:r>
    </w:p>
    <w:p w:rsidR="00153B73" w:rsidRDefault="00153B73">
      <w:bookmarkStart w:id="3" w:name="_GoBack"/>
      <w:bookmarkEnd w:id="3"/>
    </w:p>
    <w:sectPr w:rsidR="00153B73" w:rsidSect="00B04437">
      <w:pgSz w:w="11906" w:h="16838"/>
      <w:pgMar w:top="567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E09"/>
    <w:multiLevelType w:val="hybridMultilevel"/>
    <w:tmpl w:val="4E3CE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20"/>
    <w:rsid w:val="00153B73"/>
    <w:rsid w:val="00892620"/>
    <w:rsid w:val="00D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7C"/>
    <w:pPr>
      <w:ind w:left="720"/>
      <w:contextualSpacing/>
    </w:pPr>
  </w:style>
  <w:style w:type="table" w:styleId="TableGrid">
    <w:name w:val="Table Grid"/>
    <w:basedOn w:val="TableNormal"/>
    <w:uiPriority w:val="59"/>
    <w:rsid w:val="00D21E7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7C"/>
    <w:pPr>
      <w:ind w:left="720"/>
      <w:contextualSpacing/>
    </w:pPr>
  </w:style>
  <w:style w:type="table" w:styleId="TableGrid">
    <w:name w:val="Table Grid"/>
    <w:basedOn w:val="TableNormal"/>
    <w:uiPriority w:val="59"/>
    <w:rsid w:val="00D21E7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classe5</dc:creator>
  <cp:keywords/>
  <dc:description/>
  <cp:lastModifiedBy>classe5</cp:lastModifiedBy>
  <cp:revision>2</cp:revision>
  <dcterms:created xsi:type="dcterms:W3CDTF">2014-06-01T12:41:00Z</dcterms:created>
  <dcterms:modified xsi:type="dcterms:W3CDTF">2014-06-01T12:41:00Z</dcterms:modified>
</cp:coreProperties>
</file>